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78" w:rsidRPr="00D97C78" w:rsidRDefault="00D97C78" w:rsidP="00D97C78">
      <w:pPr>
        <w:pStyle w:val="NormalWeb"/>
        <w:bidi/>
        <w:jc w:val="center"/>
        <w:rPr>
          <w:rFonts w:cs="B Nazanin"/>
        </w:rPr>
      </w:pPr>
      <w:bookmarkStart w:id="0" w:name="_GoBack"/>
      <w:bookmarkEnd w:id="0"/>
      <w:r w:rsidRPr="00D97C78">
        <w:rPr>
          <w:rStyle w:val="Strong"/>
          <w:rFonts w:cs="B Nazanin"/>
          <w:color w:val="990000"/>
          <w:rtl/>
        </w:rPr>
        <w:t xml:space="preserve">آيين نامه مربوط به ساخت داروهای </w:t>
      </w:r>
      <w:r w:rsidRPr="00D97C78">
        <w:rPr>
          <w:rStyle w:val="Strong"/>
          <w:rFonts w:cs="B Nazanin" w:hint="cs"/>
          <w:color w:val="990000"/>
          <w:rtl/>
        </w:rPr>
        <w:t>گياهي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 اطلاعاتی كه بر اساس پرسشنامه تقاضای ساخت و توليد داروهای گياهی به منظور بررسی و صدور پروانه ساخت مورد نياز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باشند شامل: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1_1 اطلاعات و مشخصات گياهان بكار رفته در فرمولاسيون شامل جنس و گونه گياهان و ارسال نمونه های هرباريومی كه به تاييد يكی از موزه های گياهی مورد تاييد وزارت بهداشت، درمان و آموزش پزشكی رسيده 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1_2 ارائه فرمولاسيون كامل فرآورده با ذكر كليه مواد متشكله (اصلی و كمكي). ضمنا در مورد فرآورده هايی كه نمونه خارجی دارند ارائه فرمولاسيون نمونه خارجی الزامی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1_3 روش ساخت فرآورده به طور كامل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1_4 ارسال روشهای كنترل كمی و كيفی و تعيين مشخصات فيزيكی محصول نهايی 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1_5 ارسال ر</w:t>
      </w:r>
      <w:r w:rsidRPr="00D97C78">
        <w:rPr>
          <w:rFonts w:cs="B Nazanin" w:hint="cs"/>
          <w:rtl/>
        </w:rPr>
        <w:t>و</w:t>
      </w:r>
      <w:r w:rsidRPr="00D97C78">
        <w:rPr>
          <w:rFonts w:cs="B Nazanin"/>
          <w:rtl/>
        </w:rPr>
        <w:t>شهای كنترل ميكروبی و نتايج آن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1_6 شكل و روش مصرف دارو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1_7 موارد و ميزان مصرف، منع مصرف و عوارض جانبی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1_8 كنترل پايداری فرآورده و تعيين تاريخ انقضای مصرف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1_9 شرايط نگهداری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1-10 ارسال فرآورده قابل عرضه به بازار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1_11 يك نمونه از بروشور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1_12 طرحی از مطالب و عناوين روی بسته بندی شامل: 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دارو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و نشانی سازنده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قيمت برای مصرف كننده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تاريخ انقضای مدت مصر</w:t>
      </w:r>
      <w:r w:rsidRPr="00D97C78">
        <w:rPr>
          <w:rFonts w:cs="B Nazanin" w:hint="cs"/>
          <w:rtl/>
        </w:rPr>
        <w:t>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شكل دارويی و موارد مصرف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تركيب دارو (شامل نام و مواد بكار رفته)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و مقدار ماده موثره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lastRenderedPageBreak/>
        <w:t>_ مقدار دارو در هر بسته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شماره پروانه ساخت</w:t>
      </w:r>
      <w:r w:rsidRPr="00D97C78">
        <w:rPr>
          <w:rFonts w:cs="B Nazanin" w:hint="cs"/>
          <w:rtl/>
        </w:rPr>
        <w:t xml:space="preserve"> (</w:t>
      </w:r>
      <w:r w:rsidRPr="00D97C78">
        <w:rPr>
          <w:rFonts w:cs="B Nazanin"/>
        </w:rPr>
        <w:t>IRC</w:t>
      </w:r>
      <w:r w:rsidRPr="00D97C78">
        <w:rPr>
          <w:rFonts w:cs="B Nazanin" w:hint="cs"/>
          <w:rtl/>
        </w:rPr>
        <w:t>)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شماره سری ساخت (</w:t>
      </w:r>
      <w:r w:rsidRPr="00D97C78">
        <w:rPr>
          <w:rFonts w:cs="B Nazanin"/>
        </w:rPr>
        <w:t>Batch No</w:t>
      </w:r>
      <w:r w:rsidRPr="00D97C78">
        <w:rPr>
          <w:rFonts w:cs="B Nazanin"/>
          <w:rtl/>
        </w:rPr>
        <w:t>) و تاريخ ساخت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مطالب مهم (شامل: هشدارها، احتياط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 xml:space="preserve">ها و ممنوعيتها) با تاييد اداره كل نظارت بر امور دارو </w:t>
      </w:r>
      <w:r w:rsidRPr="00D97C78">
        <w:rPr>
          <w:rFonts w:cs="B Nazanin" w:hint="cs"/>
          <w:rtl/>
        </w:rPr>
        <w:t xml:space="preserve">و مواد مخدر </w:t>
      </w:r>
      <w:r w:rsidRPr="00D97C78">
        <w:rPr>
          <w:rFonts w:cs="B Nazanin"/>
          <w:rtl/>
        </w:rPr>
        <w:t>به طور واضح روی بسته بندی داروها، جعبه، برچسب و... در يك كادر قرمز رنگ نوشته شود.</w:t>
      </w:r>
    </w:p>
    <w:p w:rsidR="00D97C78" w:rsidRPr="00D97C78" w:rsidRDefault="00D97C78" w:rsidP="00D97C78">
      <w:pPr>
        <w:pStyle w:val="NormalWeb"/>
        <w:bidi/>
        <w:rPr>
          <w:rFonts w:cs="B Nazanin"/>
          <w:rtl/>
        </w:rPr>
      </w:pPr>
      <w:r w:rsidRPr="00D97C78">
        <w:rPr>
          <w:rFonts w:cs="B Nazanin"/>
          <w:rtl/>
        </w:rPr>
        <w:t>_ شرايط نگهداری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1_13 در مورد داروهای گياهی جديد لازم است موارد </w:t>
      </w:r>
      <w:r w:rsidRPr="00D97C78">
        <w:rPr>
          <w:rFonts w:cs="B Nazanin" w:hint="cs"/>
          <w:rtl/>
        </w:rPr>
        <w:t>زير</w:t>
      </w:r>
      <w:r w:rsidRPr="00D97C78">
        <w:rPr>
          <w:rFonts w:cs="B Nazanin"/>
          <w:rtl/>
        </w:rPr>
        <w:t xml:space="preserve"> نيز اضافه گردد: </w:t>
      </w:r>
      <w:r w:rsidRPr="00D97C78">
        <w:rPr>
          <w:rFonts w:cs="B Nazanin"/>
          <w:rtl/>
        </w:rPr>
        <w:br/>
        <w:t>الف_ مدارك و نتايج آزمايشات فارماكولوژي، سم شناسي، حيوانی (</w:t>
      </w:r>
      <w:r w:rsidRPr="00D97C78">
        <w:rPr>
          <w:rFonts w:cs="B Nazanin"/>
        </w:rPr>
        <w:t>Animal test</w:t>
      </w:r>
      <w:r w:rsidRPr="00D97C78">
        <w:rPr>
          <w:rFonts w:cs="B Nazanin"/>
          <w:rtl/>
        </w:rPr>
        <w:t>) و بالينی (</w:t>
      </w:r>
      <w:r w:rsidRPr="00D97C78">
        <w:rPr>
          <w:rFonts w:cs="B Nazanin"/>
        </w:rPr>
        <w:t>Clinical Trial</w:t>
      </w:r>
      <w:r w:rsidRPr="00D97C78">
        <w:rPr>
          <w:rFonts w:cs="B Nazanin"/>
          <w:rtl/>
        </w:rPr>
        <w:t>) كه در يكی از مراكز معتبر و مورد قبول وزارت بهداشت، درمان و آموزش پزشكی انجام پذيرفته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ب_ تعيين مقدار مصرف بر اساس آزمايشات بالينی انجام شده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 صدور پروانه ساخت پس از تاييد دارو در كميسيون قانونی تشخيص منوط به ارائه نوع بسته بندي، برچسب و بروشور، شرايط نگهداری و ارسال فرآورده نهايی به همراه نتيجه كنترل پايداری فرآورده خواهد بود.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2_1 نوع بسته بندی (مثلا بليستر يا استريپ و غيره) و جنس بسته بندی كاملا معين شود.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2_2 برای داروهايی كه مواد متشكله آنها نسبت به نور حساس است رنگ بسته بندی معين و ظرف مقاوم نسبت به نور بكار برده شود.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2_3 ذكر نام و تركيب دارو و نام ايران به عنوان كشور سازنده، مقدار هر بسته، شرايط نگهداری و تاريخ انقضا مدت مصرف با حروف و ارقام فارسی و لاتين روی بسته بندی ضروری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2_4 مشخصات (مخصوصا رنگ و طرح) بسته بندی داروهای مختلف لازم است با يكديگر تفاوت داشته 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2_5 در صورتيكه برای نگهداری شرايط و محدوديت خاصی معين نشده باشد شرايط نگهداری دارو، عبارت از محافظت از رطوبت و يخ زدن و حرارت زياد (بيش از 40 درجه سانتيگراد)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3_ پروانه ساخت هر داروی گياهی پس از اخذ صلاحيت ساخت از كميسيون قانونی براساس قانون مربوط به مقررات امور پزشكی و دارويی و مواد خوردنی و آشاميدنی و مقررات ناشی از آن توسط وزارت بهداشت، درمان و آموزش پزشكی صادر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گردد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و مدت چهار سال اعتبار دارد.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4_ تقاضای تجديد پروانه بايد 6ماه قبل از انقضاء مدت به عمل آيد و چنانچه در طول مدت اعتبار پروانه، وزارت بهداشت، درمان و آموزش پزشكی توليد هر دارو را غيرلازم يا مضر به سلامت جامعه تشخيص دهد، پروانه مربوط را با رای كميسيون قانونی تشخيص (صلاحيت ساخت و ورود دارو و مواد بيولوژيك) لغو نمايد.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5_ اولين سری ساخت هر داروی گياهی كه برای آن پروانه ساخت صادر شده است بايد در</w:t>
      </w:r>
      <w:r w:rsidRPr="00D97C78">
        <w:rPr>
          <w:rFonts w:cs="B Nazanin" w:hint="cs"/>
          <w:rtl/>
        </w:rPr>
        <w:t xml:space="preserve"> اداره كل </w:t>
      </w:r>
      <w:r w:rsidRPr="00D97C78">
        <w:rPr>
          <w:rFonts w:cs="B Nazanin"/>
          <w:rtl/>
        </w:rPr>
        <w:t xml:space="preserve">آزمايشگاههای كنترل </w:t>
      </w:r>
      <w:r w:rsidRPr="00D97C78">
        <w:rPr>
          <w:rFonts w:cs="B Nazanin" w:hint="cs"/>
          <w:rtl/>
        </w:rPr>
        <w:t xml:space="preserve">غذا و دارو </w:t>
      </w:r>
      <w:r w:rsidRPr="00D97C78">
        <w:rPr>
          <w:rFonts w:cs="B Nazanin"/>
          <w:rtl/>
        </w:rPr>
        <w:t>وزارت بهداشت، درمان و آموزش پزشكی مورد آزمايش قرار گيرد و پس از تاييد برای آن دارو مجوز توزيع صادر گردد.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lastRenderedPageBreak/>
        <w:t xml:space="preserve">6_ كارشناسان وزارت بهداشت، درمان و آموزش پزشكی از داروهای توليدی نيز به صورت اتفاقی طبق ضوابط مربوطه نمونه برداری كرده و جهت بررسی و آزمايش به </w:t>
      </w:r>
      <w:r w:rsidRPr="00D97C78">
        <w:rPr>
          <w:rFonts w:cs="B Nazanin" w:hint="cs"/>
          <w:rtl/>
        </w:rPr>
        <w:t xml:space="preserve">اداره كل </w:t>
      </w:r>
      <w:r w:rsidRPr="00D97C78">
        <w:rPr>
          <w:rFonts w:cs="B Nazanin"/>
          <w:rtl/>
        </w:rPr>
        <w:t xml:space="preserve">آزمايشگاههای كنترل </w:t>
      </w:r>
      <w:r w:rsidRPr="00D97C78">
        <w:rPr>
          <w:rFonts w:cs="B Nazanin" w:hint="cs"/>
          <w:rtl/>
        </w:rPr>
        <w:t xml:space="preserve">غذا و دارو </w:t>
      </w:r>
      <w:r w:rsidRPr="00D97C78">
        <w:rPr>
          <w:rFonts w:cs="B Nazanin"/>
          <w:rtl/>
        </w:rPr>
        <w:t>وزارت بهداشت، درمان و آموزش پزشكی ارسال خواهند نمود.</w:t>
      </w:r>
    </w:p>
    <w:p w:rsidR="00D97C78" w:rsidRPr="00D97C78" w:rsidRDefault="00D97C78" w:rsidP="00D97C78">
      <w:pPr>
        <w:jc w:val="lowKashida"/>
        <w:rPr>
          <w:rFonts w:cs="B Nazanin"/>
        </w:rPr>
      </w:pPr>
    </w:p>
    <w:p w:rsidR="00ED2C3E" w:rsidRPr="00D97C78" w:rsidRDefault="00ED2C3E" w:rsidP="00B03252">
      <w:pPr>
        <w:rPr>
          <w:rFonts w:cs="B Nazanin"/>
          <w:rtl/>
        </w:rPr>
      </w:pPr>
    </w:p>
    <w:sectPr w:rsidR="00ED2C3E" w:rsidRPr="00D97C78" w:rsidSect="000B6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5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76" w:rsidRDefault="00B25976" w:rsidP="0043577A">
      <w:r>
        <w:separator/>
      </w:r>
    </w:p>
  </w:endnote>
  <w:endnote w:type="continuationSeparator" w:id="0">
    <w:p w:rsidR="00B25976" w:rsidRDefault="00B25976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8C" w:rsidRDefault="00572F8C" w:rsidP="00572F8C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B25976" w:rsidP="000B60E4">
    <w:pPr>
      <w:pStyle w:val="Footer"/>
      <w:rPr>
        <w:rFonts w:cs="B Nazanin"/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E4" w:rsidRDefault="000B6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76" w:rsidRDefault="00B25976" w:rsidP="0043577A">
      <w:r>
        <w:separator/>
      </w:r>
    </w:p>
  </w:footnote>
  <w:footnote w:type="continuationSeparator" w:id="0">
    <w:p w:rsidR="00B25976" w:rsidRDefault="00B25976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E4" w:rsidRDefault="000B6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AE" w:rsidRPr="000B60E4" w:rsidRDefault="00B25976" w:rsidP="000B60E4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E4" w:rsidRDefault="000B6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7A"/>
    <w:rsid w:val="00007C08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60E4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09F3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2F8C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6606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597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5648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97C78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rsid w:val="00D97C78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styleId="Strong">
    <w:name w:val="Strong"/>
    <w:basedOn w:val="DefaultParagraphFont"/>
    <w:qFormat/>
    <w:rsid w:val="00D97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rsid w:val="00D97C78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styleId="Strong">
    <w:name w:val="Strong"/>
    <w:basedOn w:val="DefaultParagraphFont"/>
    <w:qFormat/>
    <w:rsid w:val="00D9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D6FE-84B8-4986-9490-FC6AD0B8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Administrator</cp:lastModifiedBy>
  <cp:revision>2</cp:revision>
  <cp:lastPrinted>2014-03-09T06:30:00Z</cp:lastPrinted>
  <dcterms:created xsi:type="dcterms:W3CDTF">2020-05-11T17:14:00Z</dcterms:created>
  <dcterms:modified xsi:type="dcterms:W3CDTF">2020-05-11T17:14:00Z</dcterms:modified>
</cp:coreProperties>
</file>